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7.tif" ContentType="image/tiff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10541000</wp:posOffset>
            </wp:positionV>
            <wp:extent cx="279400" cy="2921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361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第四章　机械运动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(建议时间：30分钟)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78105</wp:posOffset>
            </wp:positionV>
            <wp:extent cx="281305" cy="231140"/>
            <wp:effectExtent l="0" t="0" r="8255" b="12700"/>
            <wp:wrapNone/>
            <wp:docPr id="3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326041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楷体_GB2312" w:hAnsi="Times New Roman" w:cs="Times New Roman"/>
        </w:rPr>
        <w:t>·2019常州)</w:t>
      </w:r>
      <w:r>
        <w:rPr>
          <w:rFonts w:ascii="Times New Roman" w:hAnsi="Times New Roman" w:cs="Times New Roman"/>
        </w:rPr>
        <w:t>宇航员麦克莱恩进入空间站四个月后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她发现无法穿上从地面带去的宇航服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原因是她在失重环境下长高了．如图所示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这四个月她长高了(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926590" cy="873125"/>
            <wp:effectExtent l="0" t="0" r="8890" b="10795"/>
            <wp:docPr id="9" name="图片 1" descr="C:\Documents and Settings\Administrator\桌面\山西物理（练册）\逍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965114" name="图片 1" descr="C:\Documents and Settings\Administrator\桌面\山西物理（练册）\逍6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659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5 cm</w:t>
      </w:r>
      <w:r>
        <w:rPr>
          <w:rFonts w:ascii="Times New Roman" w:hAnsi="Times New Roman" w:cs="Times New Roman"/>
        </w:rPr>
        <w:t>　B. 5.0 cm　C. 5.00 cm　D. 5.000 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庆祝新中国成立70周年阅兵式上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仪仗方队的三位擎旗手高举党旗、国旗、军旗同时通过天安门接受祖国和人民的检阅．根据图所给信息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请你估测仪仗队队员手中旗杆顶端距离地面的高度大约为(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58570" cy="697865"/>
            <wp:effectExtent l="0" t="0" r="6350" b="317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26884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444444"/>
                        </a:clrFrom>
                        <a:clrTo>
                          <a:srgbClr val="444444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3 cm</w:t>
      </w:r>
      <w:r>
        <w:rPr>
          <w:rFonts w:ascii="Times New Roman" w:hAnsi="Times New Roman" w:cs="Times New Roman"/>
        </w:rPr>
        <w:t>　　 B. 3 dm　　 C. 3 m　 　 D. 30 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(2019枣庄)</w:t>
      </w:r>
      <w:r>
        <w:rPr>
          <w:rFonts w:ascii="Times New Roman" w:hAnsi="Times New Roman" w:cs="Times New Roman"/>
        </w:rPr>
        <w:t>如图是穿行在餐厅的机器人端着托盘送餐的情景．若认为托盘是静止的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则所选择的参照物是(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539750" cy="719455"/>
            <wp:effectExtent l="0" t="0" r="8890" b="1206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10571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地面  B. 机器人  C. 餐桌  D. 墙壁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(2017益阳)</w:t>
      </w:r>
      <w:r>
        <w:rPr>
          <w:rFonts w:ascii="Times New Roman" w:hAnsi="Times New Roman" w:cs="Times New Roman"/>
        </w:rPr>
        <w:t>某大学两位研究生从蚂蚁身上得到启示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设计出如图所示的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都市蚂蚁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概念车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这款概念车小巧实用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有利于缓解城市交通拥堵．下列关于正在城市中心马路上行驶的此车说法正确的是(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29030" cy="765175"/>
            <wp:effectExtent l="0" t="0" r="13970" b="1206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88648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 </w:t>
      </w:r>
      <w:r>
        <w:rPr>
          <w:rFonts w:ascii="Times New Roman" w:hAnsi="Times New Roman" w:cs="Times New Roman"/>
        </w:rPr>
        <w:t>以路面为参照物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车是静止的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 </w:t>
      </w:r>
      <w:r>
        <w:rPr>
          <w:rFonts w:ascii="Times New Roman" w:hAnsi="Times New Roman" w:cs="Times New Roman"/>
        </w:rPr>
        <w:t>以路旁的树木为参照物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车是静止的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 </w:t>
      </w:r>
      <w:r>
        <w:rPr>
          <w:rFonts w:ascii="Times New Roman" w:hAnsi="Times New Roman" w:cs="Times New Roman"/>
        </w:rPr>
        <w:t>以路旁的房屋为参照物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车是运动的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 </w:t>
      </w:r>
      <w:r>
        <w:rPr>
          <w:rFonts w:ascii="Times New Roman" w:hAnsi="Times New Roman" w:cs="Times New Roman"/>
        </w:rPr>
        <w:t>以车内的驾驶员为参照物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车是运动的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(2019无锡)</w:t>
      </w:r>
      <w:r>
        <w:rPr>
          <w:rFonts w:ascii="Times New Roman" w:hAnsi="Times New Roman" w:cs="Times New Roman"/>
        </w:rPr>
        <w:t>小明和小红从同一地点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沿同一直线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以大小相等的速度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同时向相反方向匀速行走</w:t>
      </w:r>
      <w:r>
        <w:rPr>
          <w:rFonts w:ascii="Times New Roman" w:hAnsi="Times New Roman" w:cs="Times New Roman" w:hint="eastAsia"/>
        </w:rPr>
        <w:t>，1 min</w:t>
      </w:r>
      <w:r>
        <w:rPr>
          <w:rFonts w:ascii="Times New Roman" w:hAnsi="Times New Roman" w:cs="Times New Roman"/>
        </w:rPr>
        <w:t>后两人相距120 m．下列说法正确的是(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以小明为参照物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小红的速度是2 m/s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以地面为参照物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小红的速度是 2 m/s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以小明为参照物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小红是静止的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如果说小明是静止的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则选择的参照物是地面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(2019深圳)</w:t>
      </w:r>
      <w:r>
        <w:rPr>
          <w:rFonts w:ascii="Times New Roman" w:hAnsi="Times New Roman" w:cs="Times New Roman"/>
        </w:rPr>
        <w:t>甲、乙两物体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同时从同一地点沿直线向同一方向运动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它们的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图像如图所示．下列说法正确的是(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469390" cy="920750"/>
            <wp:effectExtent l="0" t="0" r="8890" b="889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96583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2</w:t>
      </w:r>
      <w:r>
        <w:rPr>
          <w:rFonts w:ascii="Times New Roman" w:hAnsi="Times New Roman" w:cs="Times New Roman"/>
        </w:rPr>
        <w:t>～4 s内乙做匀速直线运动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B. 4 s</w:t>
      </w:r>
      <w:r>
        <w:rPr>
          <w:rFonts w:ascii="Times New Roman" w:hAnsi="Times New Roman" w:cs="Times New Roman"/>
        </w:rPr>
        <w:t>时甲、乙两物体的速度相等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C. 0</w:t>
      </w:r>
      <w:r>
        <w:rPr>
          <w:rFonts w:ascii="Times New Roman" w:hAnsi="Times New Roman" w:cs="Times New Roman"/>
        </w:rPr>
        <w:t>～4 s内乙的平均速度为2 m/s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D. 3 s</w:t>
      </w:r>
      <w:r>
        <w:rPr>
          <w:rFonts w:ascii="Times New Roman" w:hAnsi="Times New Roman" w:cs="Times New Roman"/>
        </w:rPr>
        <w:t>时甲在乙的前方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(2019甘肃省卷)</w:t>
      </w:r>
      <w:r>
        <w:rPr>
          <w:rFonts w:ascii="Times New Roman" w:hAnsi="Times New Roman" w:cs="Times New Roman"/>
        </w:rPr>
        <w:t>改革开放40年以来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中国高铁已然成为一张有重量的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中国名片</w:t>
      </w:r>
      <w:r>
        <w:rPr>
          <w:rFonts w:hAnsi="宋体" w:cs="Times New Roman"/>
        </w:rPr>
        <w:t>”．</w:t>
      </w:r>
      <w:r>
        <w:rPr>
          <w:rFonts w:ascii="Times New Roman" w:hAnsi="Times New Roman" w:cs="Times New Roman"/>
        </w:rPr>
        <w:t>小明乘坐高铁时看到路旁的树木疾速向后退去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这是以______为参照物．若列车时速为180 km/h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合______m/s.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(2019咸宁)</w:t>
      </w:r>
      <w:r>
        <w:rPr>
          <w:rFonts w:ascii="Times New Roman" w:hAnsi="Times New Roman" w:cs="Times New Roman"/>
        </w:rPr>
        <w:t>如图所示是咸宁翠竹岭隧道及公路旁的交通</w:t>
      </w:r>
      <w:r>
        <w:rPr>
          <w:rFonts w:ascii="Times New Roman" w:hAnsi="Times New Roman" w:cs="Times New Roman" w:hint="eastAsia"/>
        </w:rPr>
        <w:t>标志牌．</w:t>
      </w:r>
      <w:r>
        <w:rPr>
          <w:rFonts w:ascii="Times New Roman" w:hAnsi="Times New Roman" w:cs="Times New Roman"/>
        </w:rPr>
        <w:t>从标志牌上可以看出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隧道长________km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汽车通过隧道速度不能超过60 km/h.从单位换算的角度可知60 km/h＝________km/min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如果不违反交通规则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汽车至少需要________s通过隧道．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10640" cy="748030"/>
            <wp:effectExtent l="0" t="0" r="0" b="1397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241391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三、解答题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黎明同学第一次乘火车旅行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他妈妈上车送行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正谈着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忽然听到一声长鸣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黎明只见并列的另一辆列车徐徐向后离去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于是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告诉妈妈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他们所在列车开动了．他妈妈朝窗外站台看了</w:t>
      </w:r>
      <w:r>
        <w:rPr>
          <w:rFonts w:ascii="Times New Roman" w:hAnsi="Times New Roman" w:cs="Times New Roman" w:hint="eastAsia"/>
        </w:rPr>
        <w:t>一眼，又看了看表说：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别着急，我们的车还没有开动呢．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想一想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他们为什么会得出不同的结论？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四、实验探究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(2019宜昌)</w:t>
      </w:r>
      <w:r>
        <w:rPr>
          <w:rFonts w:ascii="Times New Roman" w:hAnsi="Times New Roman" w:cs="Times New Roman"/>
        </w:rPr>
        <w:t>小明同学用图甲中的装置研究小车在斜面上的运动．他将小车从坡顶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处静止释放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测出小车从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滑到坡底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处的时间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2.6 s</w:t>
      </w:r>
      <w:r>
        <w:rPr>
          <w:rFonts w:ascii="Times New Roman" w:hAnsi="Times New Roman" w:cs="Times New Roman"/>
        </w:rPr>
        <w:t>；再次将小车从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处静止释放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测出小车从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滑到中点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处的时间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＝1.8 s.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731010" cy="429895"/>
            <wp:effectExtent l="0" t="0" r="6350" b="12065"/>
            <wp:docPr id="14" name="图片 7" descr="C:\Documents and Settings\Administrator\桌面\山西物理（练册）\逍69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481803" name="图片 7" descr="C:\Documents and Settings\Administrator\桌面\山西物理（练册）\逍69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21690" cy="605155"/>
            <wp:effectExtent l="0" t="0" r="1270" b="4445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7761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2169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637030" cy="868680"/>
            <wp:effectExtent l="0" t="0" r="8890" b="0"/>
            <wp:docPr id="16" name="图片 9" descr="C:\Documents and Settings\Administrator\桌面\山西物理（练册）\逍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750619" name="图片 9" descr="C:\Documents and Settings\Administrator\桌面\山西物理（练册）\逍6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(1)通过小明的测量数据可以判断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小车在前半程的平均速度________全程的平均速度．(选填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(2)小明想测量小车在整个运动过程中后半段的平均速度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他应该将小车从________处静止释放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并在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处开始计时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处停止计时．(选填“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”或“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(3)物体运动的情况还可以通过另一种办法即时测定、显现出来．位置传感器利用超声波测出不同时刻小车与它的距离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计算机就可以算出小车在不同位置的速度(如图乙)．屏幕图像如图丙所示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横轴为时间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纵轴为速度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通过图像可以看出小车在斜面上滑下时是________(选填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匀速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加速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)运动的；小车到达坡底时的速度为________m/s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五、分析与计算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(2019江西改编)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是根据王爷爷驾驶汽车在某段平直高速公路上行驶时记录的数据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描绘出的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图像．请你根据图像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(1)20 min～40 min时间段内汽车的速度；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(2)0～50 min时间段内汽车的平均速度．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06195" cy="775970"/>
            <wp:effectExtent l="0" t="0" r="4445" b="1270"/>
            <wp:docPr id="17" name="图片 10" descr="C:\Documents and Settings\Administrator\桌面\山西物理（练册）\逍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69009" name="图片 10" descr="C:\Documents and Settings\Administrator\桌面\山西物理（练册）\逍7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86360</wp:posOffset>
            </wp:positionV>
            <wp:extent cx="281305" cy="231140"/>
            <wp:effectExtent l="0" t="0" r="8255" b="12700"/>
            <wp:wrapNone/>
            <wp:docPr id="8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485195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楷体_GB2312" w:hAnsi="Times New Roman" w:cs="Times New Roman"/>
        </w:rPr>
        <w:t>·2019杭州)</w:t>
      </w:r>
      <w:r>
        <w:rPr>
          <w:rFonts w:ascii="Times New Roman" w:hAnsi="Times New Roman" w:cs="Times New Roman"/>
        </w:rPr>
        <w:t>流速为5千米/时的河流中有一只自由漂浮的木桶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甲、乙两船同时从木桶位置出发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以如图所示速度计上显示的速度分别逆流、顺流而行</w:t>
      </w:r>
      <w:r>
        <w:rPr>
          <w:rFonts w:ascii="Times New Roman" w:hAnsi="Times New Roman" w:cs="Times New Roman" w:hint="eastAsia"/>
        </w:rPr>
        <w:t>，1</w:t>
      </w:r>
      <w:r>
        <w:rPr>
          <w:rFonts w:ascii="Times New Roman" w:hAnsi="Times New Roman" w:cs="Times New Roman"/>
        </w:rPr>
        <w:t>小时后两船离木桶的距离(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705100" cy="720725"/>
            <wp:effectExtent l="0" t="0" r="7620" b="10795"/>
            <wp:docPr id="5" name="图片 11" descr="C:\Documents and Settings\Administrator\桌面\山西物理（练册）\逍7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285159" name="图片 11" descr="C:\Documents and Settings\Administrator\桌面\山西物理（练册）\逍7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甲船25千米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乙船35千米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 w:hint="eastAsia"/>
        </w:rPr>
        <w:t>船</w:t>
      </w:r>
      <w:r>
        <w:rPr>
          <w:rFonts w:ascii="Times New Roman" w:hAnsi="Times New Roman" w:cs="Times New Roman"/>
        </w:rPr>
        <w:t>30千米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乙船30千米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甲船35千米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乙船30千米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无法确定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(2019连云港)</w:t>
      </w:r>
      <w:r>
        <w:rPr>
          <w:rFonts w:ascii="Times New Roman" w:hAnsi="Times New Roman" w:cs="Times New Roman"/>
        </w:rPr>
        <w:t>如图是某个实验小组利用频闪照相机每隔0.1 s拍摄一次所得到的物体和刻度尺的频闪照片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黑点表示物体的像．由图可知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物体在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段路程为______cm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平均速度为______m/s.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255520" cy="307975"/>
            <wp:effectExtent l="0" t="0" r="0" b="12065"/>
            <wp:docPr id="6" name="图片 12" descr="C:\Documents and Settings\Administrator\桌面\山西物理（练册）\逍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009480" name="图片 12" descr="C:\Documents and Settings\Administrator\桌面\山西物理（练册）\逍7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楷体_GB2312" w:hAnsi="Times New Roman" w:cs="Times New Roman"/>
        </w:rPr>
        <w:t>·2019泰州)</w:t>
      </w:r>
      <w:r>
        <w:rPr>
          <w:rFonts w:ascii="Times New Roman" w:hAnsi="Times New Roman" w:cs="Times New Roman"/>
        </w:rPr>
        <w:t>如图为小明用手机APP软件记录自己某一次跑步的数据截图．分析该图可知：他本次跑步时间为________min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通过的路程为______km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每跑一步的平均长度为______m.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01750" cy="1082040"/>
            <wp:effectExtent l="0" t="0" r="8890" b="0"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58719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62230</wp:posOffset>
            </wp:positionV>
            <wp:extent cx="281305" cy="231140"/>
            <wp:effectExtent l="0" t="0" r="8255" b="12700"/>
            <wp:wrapNone/>
            <wp:docPr id="2" name="图片 4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039224" name="图片 4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eastAsia="黑体" w:hAnsi="Times New Roman" w:cs="Times New Roman"/>
        </w:rPr>
        <w:t>(模型构建)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区间测速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目前在全国大部分高速路实行．若监测点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相距30 km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一辆轿车通过监测点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的速度为100 km/h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通过监测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点的速度为</w:t>
      </w:r>
      <w:r>
        <w:rPr>
          <w:rFonts w:ascii="Times New Roman" w:hAnsi="Times New Roman" w:cs="Times New Roman" w:hint="eastAsia"/>
        </w:rPr>
        <w:t>110 km/h，</w:t>
      </w:r>
      <w:r>
        <w:rPr>
          <w:rFonts w:ascii="Times New Roman" w:hAnsi="Times New Roman" w:cs="Times New Roman"/>
        </w:rPr>
        <w:t>通过两个监测点的时间如图所示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该路段最高限速120 km/h.那么在计算轿车的速度时忽略速度的变化等次要因素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构建了________模型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从而判断该轿车是________(选填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超速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不超速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467610" cy="687070"/>
            <wp:effectExtent l="0" t="0" r="1270" b="13970"/>
            <wp:docPr id="1" name="图片 14" descr="C:\Documents and Settings\Administrator\桌面\山西物理（练册）\逍43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637622" name="图片 14" descr="C:\Documents and Settings\Administrator\桌面\山西物理（练册）\逍43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59181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第四章　机械运动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22026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C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7. </w:t>
      </w:r>
      <w:r>
        <w:rPr>
          <w:rFonts w:ascii="Times New Roman" w:hAnsi="Times New Roman" w:cs="Times New Roman"/>
        </w:rPr>
        <w:t>车厢(车内物体)　50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0.585　1　35.1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答：</w:t>
      </w:r>
      <w:r>
        <w:rPr>
          <w:rFonts w:ascii="Times New Roman" w:hAnsi="Times New Roman" w:cs="Times New Roman"/>
        </w:rPr>
        <w:t>黎明同学是以另一辆刚离站的列车作为参照物的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得到的结论是自己所乘的火车是运动的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而妈妈是以站台为参照物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得到的结论是</w:t>
      </w:r>
      <w:r>
        <w:rPr>
          <w:rFonts w:ascii="Times New Roman" w:hAnsi="Times New Roman" w:cs="Times New Roman" w:hint="eastAsia"/>
        </w:rPr>
        <w:t>火车是静止的，即由于他们选取的参照物不同，故得到了不同的结论．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(1)小于　(2)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　 (3)加速　0.8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(1)80 km/h　(2)96 km/h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4129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7.50　0.15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15　2.025　0.9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31444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匀速直线运动　</w:t>
      </w:r>
      <w:bookmarkStart w:id="0" w:name="_GoBack"/>
      <w:bookmarkEnd w:id="0"/>
      <w:r>
        <w:rPr>
          <w:rFonts w:ascii="Times New Roman" w:hAnsi="Times New Roman" w:cs="Times New Roman"/>
        </w:rPr>
        <w:t>超速</w:t>
      </w: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A20EAA"/>
    <w:rsid w:val="3C2A5C31"/>
    <w:rsid w:val="3EA705A3"/>
    <w:rsid w:val="45547F0E"/>
    <w:rsid w:val="7EA20EA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36877;60A.TIF" TargetMode="External" /><Relationship Id="rId11" Type="http://schemas.openxmlformats.org/officeDocument/2006/relationships/image" Target="media/image5.png" /><Relationship Id="rId12" Type="http://schemas.openxmlformats.org/officeDocument/2006/relationships/image" Target="&#36877;64.TIF" TargetMode="External" /><Relationship Id="rId13" Type="http://schemas.openxmlformats.org/officeDocument/2006/relationships/image" Target="media/image6.png" /><Relationship Id="rId14" Type="http://schemas.openxmlformats.org/officeDocument/2006/relationships/image" Target="&#36877;65.TIF" TargetMode="External" /><Relationship Id="rId15" Type="http://schemas.openxmlformats.org/officeDocument/2006/relationships/image" Target="media/image7.png" /><Relationship Id="rId16" Type="http://schemas.openxmlformats.org/officeDocument/2006/relationships/image" Target="&#36877;66.TIF" TargetMode="External" /><Relationship Id="rId17" Type="http://schemas.openxmlformats.org/officeDocument/2006/relationships/image" Target="media/image8.png" /><Relationship Id="rId18" Type="http://schemas.openxmlformats.org/officeDocument/2006/relationships/image" Target="&#36877;67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520and%2525252520Settings\Administrator\&#26700;&#38754;\&#23665;&#35199;&#29289;&#29702;&#65288;&#32451;&#20876;&#65289;\&#36877;69A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C:\Documents%2525252520and%2525252520Settings\Administrator\&#26700;&#38754;\&#23665;&#35199;&#29289;&#29702;&#65288;&#32451;&#20876;&#65289;\&#36877;69B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C:\Documents%2525252520and%2525252520Settings\Administrator\&#26700;&#38754;\&#23665;&#35199;&#29289;&#29702;&#65288;&#32451;&#20876;&#65289;\&#36877;69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C:\Documents%2525252520and%2525252520Settings\Administrator\&#26700;&#38754;\&#23665;&#35199;&#29289;&#29702;&#65288;&#32451;&#20876;&#65289;\&#36877;70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C:\Documents%2525252520and%2525252520Settings\Administrator\&#26700;&#38754;\&#23665;&#35199;&#29289;&#29702;&#65288;&#32451;&#20876;&#65289;\&#36877;71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C:\Documents%2525252520and%2525252520Settings\Administrator\&#26700;&#38754;\&#23665;&#35199;&#29289;&#29702;&#65288;&#32451;&#20876;&#65289;\&#36877;72.TIF" TargetMode="External" /><Relationship Id="rId31" Type="http://schemas.openxmlformats.org/officeDocument/2006/relationships/image" Target="media/image15.png" /><Relationship Id="rId32" Type="http://schemas.openxmlformats.org/officeDocument/2006/relationships/image" Target="&#36877;73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C:\Documents%2525252520and%2525252520Settings\Administrator\&#26700;&#38754;\&#23665;&#35199;&#29289;&#29702;&#65288;&#32451;&#20876;&#65289;\&#36877;438.TIF" TargetMode="External" /><Relationship Id="rId35" Type="http://schemas.openxmlformats.org/officeDocument/2006/relationships/image" Target="media/image17.tif" /><Relationship Id="rId36" Type="http://schemas.openxmlformats.org/officeDocument/2006/relationships/image" Target="media/image18.png" /><Relationship Id="rId37" Type="http://schemas.openxmlformats.org/officeDocument/2006/relationships/image" Target="file:///C:\Documents%25252520and%25252520Settings\Administrator\&#26700;&#38754;\&#23665;&#35199;&#29289;&#29702;&#65288;&#32451;&#20876;&#65289;\&#20108;&#32423;&#26631;8.5&#30917;.TIF" TargetMode="External" /><Relationship Id="rId38" Type="http://schemas.openxmlformats.org/officeDocument/2006/relationships/theme" Target="theme/theme1.xml" /><Relationship Id="rId39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0and%2525252520Settings\Administrator\&#26700;&#38754;\&#23665;&#35199;&#29289;&#29702;&#65288;&#32451;&#20876;&#65289;\&#36877;63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2126</Words>
  <Characters>2511</Characters>
  <Application>Microsoft Office Word</Application>
  <DocSecurity>0</DocSecurity>
  <Lines>0</Lines>
  <Paragraphs>0</Paragraphs>
  <ScaleCrop>false</ScaleCrop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2019-10-31T07:55:00Z</dcterms:created>
  <dcterms:modified xsi:type="dcterms:W3CDTF">2020-01-08T13:23:37Z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